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2B48FF" w:rsidRPr="009D0A1E" w14:paraId="3A3849CB" w14:textId="77777777" w:rsidTr="00B8750D">
        <w:tc>
          <w:tcPr>
            <w:tcW w:w="9290" w:type="dxa"/>
            <w:shd w:val="clear" w:color="auto" w:fill="F2F2F2"/>
          </w:tcPr>
          <w:p w14:paraId="751D2566" w14:textId="77777777" w:rsidR="002B48FF" w:rsidRPr="0038257C" w:rsidRDefault="002B48FF" w:rsidP="00B8750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6. Квалитет, савременост и међународна усаглашеност студијског програма</w:t>
            </w:r>
          </w:p>
          <w:p w14:paraId="14905D58" w14:textId="77777777" w:rsidR="002B48FF" w:rsidRDefault="002B48FF" w:rsidP="00B8750D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  <w:p w14:paraId="7A30B90E" w14:textId="0159B37E" w:rsidR="00B97161" w:rsidRPr="009D0A1E" w:rsidRDefault="00B97161" w:rsidP="00B97161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Мастер академске студије политикологије – Студије рода</w:t>
            </w:r>
          </w:p>
        </w:tc>
      </w:tr>
      <w:tr w:rsidR="002B48FF" w:rsidRPr="0038257C" w14:paraId="499F7815" w14:textId="77777777" w:rsidTr="00B8750D">
        <w:tc>
          <w:tcPr>
            <w:tcW w:w="9290" w:type="dxa"/>
          </w:tcPr>
          <w:p w14:paraId="1C73C664" w14:textId="538D923C" w:rsidR="002B48FF" w:rsidRDefault="002B48FF" w:rsidP="00164E9C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30</w:t>
            </w:r>
            <w:r w:rsidRPr="0038257C">
              <w:rPr>
                <w:sz w:val="22"/>
                <w:szCs w:val="22"/>
              </w:rPr>
              <w:t>0</w:t>
            </w:r>
            <w:r w:rsidRPr="0038257C">
              <w:rPr>
                <w:sz w:val="22"/>
                <w:szCs w:val="22"/>
                <w:lang w:val="sr-Cyrl-CS"/>
              </w:rPr>
              <w:t xml:space="preserve"> речи)</w:t>
            </w:r>
          </w:p>
          <w:p w14:paraId="792FFCFB" w14:textId="41092CAF" w:rsidR="00164E9C" w:rsidRDefault="00164E9C" w:rsidP="00164E9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6D8E35A9" w14:textId="77777777" w:rsidR="00164E9C" w:rsidRPr="00771292" w:rsidRDefault="00164E9C" w:rsidP="00164E9C">
            <w:pPr>
              <w:jc w:val="both"/>
              <w:rPr>
                <w:sz w:val="22"/>
                <w:szCs w:val="22"/>
                <w:lang w:val="sr-Cyrl-CS"/>
              </w:rPr>
            </w:pPr>
            <w:r w:rsidRPr="00771292">
              <w:rPr>
                <w:sz w:val="22"/>
                <w:szCs w:val="22"/>
                <w:lang w:val="sr-Cyrl-RS"/>
              </w:rPr>
              <w:t xml:space="preserve">Мастер академске студије политикологије – Студије рода нуди студентима/студенткињама најновија научна сазнања из интердисциплинарног поља истраживања које представљају Студије рода са фокусом на феминистичким истраживањима у политичким наукама. </w:t>
            </w:r>
            <w:r w:rsidRPr="00771292">
              <w:rPr>
                <w:sz w:val="22"/>
                <w:szCs w:val="22"/>
                <w:lang w:val="sr-Cyrl-CS"/>
              </w:rPr>
              <w:t>Овај програм, упоређен са сличним програмима на европским и америчким универзитетима, испуњава стандарде кавлитета наставе на другом степену студија.</w:t>
            </w:r>
          </w:p>
          <w:p w14:paraId="03AD955A" w14:textId="77777777" w:rsidR="00164E9C" w:rsidRPr="00771292" w:rsidRDefault="00164E9C" w:rsidP="00164E9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35474209" w14:textId="77777777" w:rsidR="00164E9C" w:rsidRPr="00771292" w:rsidRDefault="00164E9C" w:rsidP="00164E9C">
            <w:pPr>
              <w:jc w:val="both"/>
              <w:rPr>
                <w:sz w:val="22"/>
                <w:szCs w:val="22"/>
                <w:lang w:val="sr-Cyrl-CS"/>
              </w:rPr>
            </w:pPr>
            <w:r w:rsidRPr="00771292">
              <w:rPr>
                <w:sz w:val="22"/>
                <w:szCs w:val="22"/>
                <w:lang w:val="sr-Cyrl-CS"/>
              </w:rPr>
              <w:t>Студијски програм је целовит и усаглашен са другим програмима на Факултету политичких наука. Силабуси предмета на програму су усклађени са сличним силабусима у данашњим програмима међународне академске заједнице и то тако што се користи савремена литература. Обим и врста литературе је усклађена и са захтевима Универзитета у Београду и са страним универзитетима европских земаља и програмима из Студија рода на универзитетима у САД.</w:t>
            </w:r>
          </w:p>
          <w:p w14:paraId="09BD30C9" w14:textId="77777777" w:rsidR="00164E9C" w:rsidRPr="00771292" w:rsidRDefault="00164E9C" w:rsidP="00164E9C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47359FB6" w14:textId="77777777" w:rsidR="002B48FF" w:rsidRDefault="00164E9C" w:rsidP="00164E9C">
            <w:pPr>
              <w:jc w:val="both"/>
              <w:rPr>
                <w:sz w:val="22"/>
                <w:szCs w:val="22"/>
                <w:lang w:val="sr-Latn-RS"/>
              </w:rPr>
            </w:pPr>
            <w:r w:rsidRPr="00771292">
              <w:rPr>
                <w:sz w:val="22"/>
                <w:szCs w:val="22"/>
                <w:lang w:val="sr-Cyrl-CS"/>
              </w:rPr>
              <w:t>Студијски програм је усаглашен са већим бројем</w:t>
            </w:r>
            <w:r w:rsidRPr="00771292">
              <w:rPr>
                <w:sz w:val="22"/>
                <w:szCs w:val="22"/>
                <w:lang w:val="sr-Latn-RS"/>
              </w:rPr>
              <w:t xml:space="preserve"> </w:t>
            </w:r>
            <w:r w:rsidRPr="00771292">
              <w:rPr>
                <w:sz w:val="22"/>
                <w:szCs w:val="22"/>
                <w:lang w:val="sr-Cyrl-RS"/>
              </w:rPr>
              <w:t>акредитованих универзитетских  програма мастер академских студија из Студија рода у иностранству: на пример, једногодишњим мастер програмом из Студија рода на Универзитету у Утрехту у Холандији (</w:t>
            </w:r>
            <w:r w:rsidRPr="00771292">
              <w:rPr>
                <w:sz w:val="22"/>
                <w:szCs w:val="22"/>
                <w:lang w:val="sr-Latn-RS"/>
              </w:rPr>
              <w:t xml:space="preserve">Utrecht University, MA Program in Gender Studies), </w:t>
            </w:r>
            <w:r w:rsidRPr="00771292">
              <w:rPr>
                <w:sz w:val="22"/>
                <w:szCs w:val="22"/>
                <w:lang w:val="sr-Cyrl-RS"/>
              </w:rPr>
              <w:t>једногодишњим мастер програмом из Студија рода на Централноевропском универзитету у Бечу (</w:t>
            </w:r>
            <w:r w:rsidRPr="00771292">
              <w:rPr>
                <w:sz w:val="22"/>
                <w:szCs w:val="22"/>
                <w:lang w:val="sr-Latn-RS"/>
              </w:rPr>
              <w:t>Central European University, Vienna</w:t>
            </w:r>
            <w:r w:rsidRPr="00771292">
              <w:rPr>
                <w:sz w:val="22"/>
                <w:szCs w:val="22"/>
                <w:lang w:val="sr-Cyrl-RS"/>
              </w:rPr>
              <w:t xml:space="preserve">, </w:t>
            </w:r>
            <w:r w:rsidRPr="00771292">
              <w:rPr>
                <w:sz w:val="22"/>
                <w:szCs w:val="22"/>
                <w:lang w:val="sr-Latn-RS"/>
              </w:rPr>
              <w:t xml:space="preserve">MA in Gender Studies), </w:t>
            </w:r>
            <w:r w:rsidRPr="00771292">
              <w:rPr>
                <w:sz w:val="22"/>
                <w:szCs w:val="22"/>
                <w:lang w:val="sr-Cyrl-RS"/>
              </w:rPr>
              <w:t>једногодишњим мастер програмом из Студија рода на Лондоској школи економије</w:t>
            </w:r>
            <w:r w:rsidRPr="00771292">
              <w:rPr>
                <w:sz w:val="22"/>
                <w:szCs w:val="22"/>
                <w:lang w:val="sr-Latn-RS"/>
              </w:rPr>
              <w:t xml:space="preserve"> </w:t>
            </w:r>
            <w:r w:rsidRPr="00771292">
              <w:rPr>
                <w:sz w:val="22"/>
                <w:szCs w:val="22"/>
                <w:lang w:val="sr-Cyrl-RS"/>
              </w:rPr>
              <w:t>и политичких наука (</w:t>
            </w:r>
            <w:r w:rsidRPr="00771292">
              <w:rPr>
                <w:sz w:val="22"/>
                <w:szCs w:val="22"/>
                <w:lang w:val="sr-Latn-RS"/>
              </w:rPr>
              <w:t>London School of Economics and Political Science, MSc in Gender)</w:t>
            </w:r>
            <w:r w:rsidRPr="00771292">
              <w:rPr>
                <w:sz w:val="22"/>
                <w:szCs w:val="22"/>
                <w:lang w:val="sr-Cyrl-RS"/>
              </w:rPr>
              <w:t>, као и са једним од најстаријих и најбољих програма из Студија рода на свету, једногодишњим мастер програмом из Студија рода америчког Универзитета Ратгерс (</w:t>
            </w:r>
            <w:r w:rsidRPr="00771292">
              <w:rPr>
                <w:sz w:val="22"/>
                <w:szCs w:val="22"/>
                <w:lang w:val="sr-Latn-RS"/>
              </w:rPr>
              <w:t>Rutgers, the State University of New Jersey, USA, MA in Women's, Gender and Sexuality Studies).</w:t>
            </w:r>
          </w:p>
          <w:p w14:paraId="50864204" w14:textId="71CC5714" w:rsidR="00164E9C" w:rsidRPr="00164E9C" w:rsidRDefault="00164E9C" w:rsidP="00164E9C">
            <w:pPr>
              <w:jc w:val="both"/>
              <w:rPr>
                <w:sz w:val="22"/>
                <w:szCs w:val="22"/>
                <w:lang w:val="sr-Latn-RS"/>
              </w:rPr>
            </w:pPr>
          </w:p>
        </w:tc>
      </w:tr>
      <w:tr w:rsidR="002B48FF" w:rsidRPr="007B43B0" w14:paraId="71CEDB10" w14:textId="77777777" w:rsidTr="00B8750D">
        <w:tc>
          <w:tcPr>
            <w:tcW w:w="9290" w:type="dxa"/>
            <w:shd w:val="clear" w:color="auto" w:fill="F2F2F2"/>
          </w:tcPr>
          <w:p w14:paraId="05CE954D" w14:textId="77777777" w:rsidR="002B48FF" w:rsidRDefault="002B48FF" w:rsidP="00B8750D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6: </w:t>
            </w:r>
          </w:p>
          <w:p w14:paraId="61424C04" w14:textId="77777777" w:rsidR="002B48FF" w:rsidRPr="007B43B0" w:rsidRDefault="002B48FF" w:rsidP="00B8750D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476B1343" w14:textId="77777777" w:rsidR="002B48FF" w:rsidRPr="007B43B0" w:rsidRDefault="002B48FF" w:rsidP="00B8750D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RS"/>
              </w:rPr>
              <w:t>Прилог 6.4.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en-US"/>
              </w:rPr>
              <w:t>Pdf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RS"/>
              </w:rPr>
              <w:t>документ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25C5DD8D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8FF"/>
    <w:rsid w:val="00164E9C"/>
    <w:rsid w:val="002B48FF"/>
    <w:rsid w:val="00AC3EEC"/>
    <w:rsid w:val="00B97161"/>
    <w:rsid w:val="00F2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C3C2464"/>
  <w15:chartTrackingRefBased/>
  <w15:docId w15:val="{118154A7-93D2-BB44-904E-D8757390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 (Body CS)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8FF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2085</Characters>
  <Application>Microsoft Office Word</Application>
  <DocSecurity>0</DocSecurity>
  <Lines>32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Katarina Loncarevic</cp:lastModifiedBy>
  <cp:revision>2</cp:revision>
  <dcterms:created xsi:type="dcterms:W3CDTF">2021-06-15T13:38:00Z</dcterms:created>
  <dcterms:modified xsi:type="dcterms:W3CDTF">2021-06-15T13:38:00Z</dcterms:modified>
</cp:coreProperties>
</file>